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81" w:rsidRPr="00B01081" w:rsidRDefault="00B01081" w:rsidP="005A0CD2">
      <w:pPr>
        <w:bidi/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B01081">
        <w:rPr>
          <w:rFonts w:asciiTheme="minorBidi" w:hAnsiTheme="minorBidi" w:cstheme="minorBidi"/>
          <w:b/>
          <w:bCs/>
          <w:sz w:val="40"/>
          <w:szCs w:val="40"/>
          <w:rtl/>
        </w:rPr>
        <w:t>מתמטיקה וחינוך מתמטי</w:t>
      </w:r>
      <w:r>
        <w:rPr>
          <w:rFonts w:asciiTheme="minorBidi" w:hAnsiTheme="minorBidi" w:cstheme="minorBidi" w:hint="cs"/>
          <w:b/>
          <w:bCs/>
          <w:sz w:val="40"/>
          <w:szCs w:val="40"/>
          <w:rtl/>
        </w:rPr>
        <w:t>:</w:t>
      </w:r>
      <w:r w:rsidRPr="00B01081">
        <w:rPr>
          <w:rFonts w:asciiTheme="minorBidi" w:hAnsiTheme="minorBidi" w:cstheme="minorBidi"/>
          <w:b/>
          <w:bCs/>
          <w:sz w:val="40"/>
          <w:szCs w:val="40"/>
          <w:rtl/>
        </w:rPr>
        <w:t xml:space="preserve"> חיפוש בסיס משותף</w:t>
      </w:r>
    </w:p>
    <w:p w:rsidR="00B01081" w:rsidRPr="00B01081" w:rsidRDefault="00B01081" w:rsidP="00884D64">
      <w:pPr>
        <w:bidi/>
        <w:jc w:val="center"/>
        <w:rPr>
          <w:rFonts w:asciiTheme="minorBidi" w:hAnsiTheme="minorBidi" w:cstheme="minorBidi"/>
          <w:b/>
          <w:bCs/>
          <w:i/>
          <w:iCs/>
          <w:sz w:val="40"/>
          <w:szCs w:val="40"/>
          <w:rtl/>
        </w:rPr>
      </w:pPr>
      <w:r w:rsidRPr="00B01081">
        <w:rPr>
          <w:rFonts w:asciiTheme="minorBidi" w:hAnsiTheme="minorBidi" w:cstheme="minorBidi"/>
          <w:b/>
          <w:bCs/>
          <w:i/>
          <w:iCs/>
          <w:sz w:val="40"/>
          <w:szCs w:val="40"/>
          <w:rtl/>
        </w:rPr>
        <w:t xml:space="preserve">סימפוזיון </w:t>
      </w:r>
      <w:r w:rsidR="00884D64">
        <w:rPr>
          <w:rFonts w:asciiTheme="minorBidi" w:hAnsiTheme="minorBidi" w:cstheme="minorBidi" w:hint="cs"/>
          <w:b/>
          <w:bCs/>
          <w:i/>
          <w:iCs/>
          <w:sz w:val="40"/>
          <w:szCs w:val="40"/>
          <w:rtl/>
        </w:rPr>
        <w:t>ל</w:t>
      </w:r>
      <w:r w:rsidRPr="00B01081">
        <w:rPr>
          <w:rFonts w:asciiTheme="minorBidi" w:hAnsiTheme="minorBidi" w:cstheme="minorBidi"/>
          <w:b/>
          <w:bCs/>
          <w:i/>
          <w:iCs/>
          <w:sz w:val="40"/>
          <w:szCs w:val="40"/>
          <w:rtl/>
        </w:rPr>
        <w:t>כבוד טד איזנברג</w:t>
      </w:r>
      <w:r w:rsidR="00884D64">
        <w:rPr>
          <w:rFonts w:asciiTheme="minorBidi" w:hAnsiTheme="minorBidi" w:cstheme="minorBidi" w:hint="cs"/>
          <w:b/>
          <w:bCs/>
          <w:i/>
          <w:iCs/>
          <w:sz w:val="40"/>
          <w:szCs w:val="40"/>
          <w:rtl/>
        </w:rPr>
        <w:t xml:space="preserve"> עם פרישתו לגמלאות</w:t>
      </w:r>
      <w:r w:rsidRPr="00B01081">
        <w:rPr>
          <w:rFonts w:asciiTheme="minorBidi" w:hAnsiTheme="minorBidi" w:cstheme="minorBidi"/>
          <w:b/>
          <w:bCs/>
          <w:i/>
          <w:iCs/>
          <w:sz w:val="40"/>
          <w:szCs w:val="40"/>
          <w:rtl/>
        </w:rPr>
        <w:t xml:space="preserve"> </w:t>
      </w:r>
    </w:p>
    <w:p w:rsidR="00B01081" w:rsidRPr="005A0CD2" w:rsidRDefault="00B01081" w:rsidP="00884D64">
      <w:pPr>
        <w:bidi/>
        <w:jc w:val="center"/>
        <w:rPr>
          <w:rFonts w:asciiTheme="minorBidi" w:hAnsiTheme="minorBidi" w:cstheme="minorBidi"/>
          <w:sz w:val="32"/>
          <w:szCs w:val="32"/>
        </w:rPr>
      </w:pPr>
      <w:r w:rsidRPr="00B01081">
        <w:rPr>
          <w:rFonts w:asciiTheme="minorBidi" w:hAnsiTheme="minorBidi" w:cstheme="minorBidi"/>
          <w:rtl/>
        </w:rPr>
        <w:t xml:space="preserve"> </w:t>
      </w:r>
      <w:r w:rsidRPr="005A0CD2">
        <w:rPr>
          <w:rFonts w:asciiTheme="minorBidi" w:hAnsiTheme="minorBidi" w:cstheme="minorBidi"/>
          <w:sz w:val="32"/>
          <w:szCs w:val="32"/>
          <w:rtl/>
        </w:rPr>
        <w:t>אוניברסיטת בן-גוריון</w:t>
      </w:r>
      <w:r w:rsidRPr="005A0CD2">
        <w:rPr>
          <w:rFonts w:asciiTheme="minorBidi" w:hAnsiTheme="minorBidi" w:cstheme="minorBidi" w:hint="cs"/>
          <w:sz w:val="32"/>
          <w:szCs w:val="32"/>
          <w:rtl/>
        </w:rPr>
        <w:t xml:space="preserve"> בנגב</w:t>
      </w:r>
    </w:p>
    <w:p w:rsidR="00B01081" w:rsidRDefault="00B01081" w:rsidP="00B01081">
      <w:pPr>
        <w:bidi/>
        <w:jc w:val="center"/>
        <w:rPr>
          <w:rFonts w:asciiTheme="minorBidi" w:hAnsiTheme="minorBidi" w:cstheme="minorBidi"/>
          <w:sz w:val="32"/>
          <w:szCs w:val="32"/>
          <w:rtl/>
        </w:rPr>
      </w:pPr>
      <w:r w:rsidRPr="005A0CD2">
        <w:rPr>
          <w:rFonts w:asciiTheme="minorBidi" w:hAnsiTheme="minorBidi" w:cstheme="minorBidi"/>
          <w:sz w:val="32"/>
          <w:szCs w:val="32"/>
          <w:rtl/>
        </w:rPr>
        <w:t xml:space="preserve"> 29.4.2012 – 3.5.2012 </w:t>
      </w:r>
    </w:p>
    <w:p w:rsidR="005A0CD2" w:rsidRDefault="005A0CD2" w:rsidP="005A0CD2">
      <w:pPr>
        <w:bidi/>
        <w:jc w:val="center"/>
        <w:rPr>
          <w:rFonts w:asciiTheme="minorBidi" w:hAnsiTheme="minorBidi" w:cstheme="minorBidi"/>
          <w:sz w:val="32"/>
          <w:szCs w:val="32"/>
          <w:rtl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00"/>
      </w:tblGrid>
      <w:tr w:rsidR="00A234E0" w:rsidRPr="00362A56" w:rsidTr="00B01081">
        <w:tc>
          <w:tcPr>
            <w:tcW w:w="8400" w:type="dxa"/>
          </w:tcPr>
          <w:p w:rsidR="00B01081" w:rsidRDefault="00B01081" w:rsidP="00B01081">
            <w:pPr>
              <w:bidi/>
              <w:ind w:right="132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362A56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he-IL"/>
              </w:rPr>
              <w:t>יום שני</w:t>
            </w:r>
            <w:r w:rsidR="00884D6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,</w:t>
            </w:r>
            <w:r w:rsidRPr="00362A56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he-IL"/>
              </w:rPr>
              <w:t xml:space="preserve"> 30 </w:t>
            </w:r>
            <w:r w:rsidR="00884D6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ל</w:t>
            </w:r>
            <w:r w:rsidRPr="00362A56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he-IL"/>
              </w:rPr>
              <w:t>אפריל</w:t>
            </w:r>
          </w:p>
          <w:p w:rsidR="005A0CD2" w:rsidRPr="00362A56" w:rsidRDefault="005A0CD2" w:rsidP="005A0CD2">
            <w:pPr>
              <w:bidi/>
              <w:ind w:right="132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  <w:p w:rsidR="00B01081" w:rsidRPr="005A0CD2" w:rsidRDefault="00B01081" w:rsidP="00B01081">
            <w:pPr>
              <w:bidi/>
              <w:ind w:right="13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ברכות:</w:t>
            </w:r>
          </w:p>
          <w:p w:rsidR="00B01081" w:rsidRPr="005A0CD2" w:rsidRDefault="00B01081" w:rsidP="00884D64">
            <w:pPr>
              <w:bidi/>
              <w:ind w:right="132"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 xml:space="preserve">פרופסור מרים כהן (ראש </w:t>
            </w:r>
            <w:r w:rsidR="00884D64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ה</w:t>
            </w:r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 xml:space="preserve">מרכז </w:t>
            </w:r>
            <w:r w:rsidR="00884D64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ללימודים</w:t>
            </w:r>
            <w:r w:rsidR="00884D64"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 xml:space="preserve"> מתקדמ</w:t>
            </w:r>
            <w:r w:rsidR="00884D64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ים ב</w:t>
            </w:r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>מתמטיקה)</w:t>
            </w:r>
          </w:p>
          <w:p w:rsidR="00B01081" w:rsidRPr="005A0CD2" w:rsidRDefault="00B01081" w:rsidP="00884D64">
            <w:pPr>
              <w:bidi/>
              <w:ind w:right="132"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>פרופסור רבקה כרמי (נשיא</w:t>
            </w:r>
            <w:r w:rsidR="00884D64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ת</w:t>
            </w:r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 xml:space="preserve"> אוניברסיטת בן</w:t>
            </w:r>
            <w:r w:rsidR="00884D64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-</w:t>
            </w:r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>גוריון בנגב)</w:t>
            </w:r>
          </w:p>
          <w:p w:rsidR="00B01081" w:rsidRPr="005A0CD2" w:rsidRDefault="00B01081" w:rsidP="00884D64">
            <w:pPr>
              <w:bidi/>
              <w:ind w:right="132"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>פרופסור טומי דרייפוס</w:t>
            </w:r>
            <w:r w:rsidR="00884D64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, יו"ר הוועדה המדעית של הכנס </w:t>
            </w:r>
          </w:p>
          <w:p w:rsidR="00B01081" w:rsidRPr="005A0CD2" w:rsidRDefault="00B01081" w:rsidP="00B01081">
            <w:pPr>
              <w:bidi/>
              <w:ind w:right="132"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</w:p>
          <w:p w:rsidR="00C87F13" w:rsidRPr="005A0CD2" w:rsidRDefault="001B69B6" w:rsidP="00884D64">
            <w:pPr>
              <w:bidi/>
              <w:ind w:right="13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מושב ראשון</w:t>
            </w:r>
          </w:p>
          <w:p w:rsidR="001B69B6" w:rsidRPr="005A0CD2" w:rsidRDefault="001B69B6" w:rsidP="00C87F13">
            <w:pPr>
              <w:bidi/>
              <w:ind w:right="13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דיאלוג על חינוך המתמטי</w:t>
            </w:r>
            <w:r w:rsidR="00C87F13"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: שלושה היבטים</w:t>
            </w: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</w:p>
          <w:p w:rsidR="00C87F13" w:rsidRPr="005A0CD2" w:rsidRDefault="001B69B6" w:rsidP="00C87F13">
            <w:pPr>
              <w:bidi/>
              <w:ind w:right="13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הרצא</w:t>
            </w:r>
            <w:r w:rsidR="00C87F13"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ות</w:t>
            </w: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:</w:t>
            </w:r>
          </w:p>
          <w:p w:rsidR="00C87F13" w:rsidRPr="005A0CD2" w:rsidRDefault="00C87F13" w:rsidP="00C87F13">
            <w:pPr>
              <w:bidi/>
              <w:ind w:right="132"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>מייקל נ. פריד</w:t>
            </w:r>
          </w:p>
          <w:p w:rsidR="00C87F13" w:rsidRPr="005A0CD2" w:rsidRDefault="00C87F13" w:rsidP="00C87F13">
            <w:pPr>
              <w:bidi/>
              <w:ind w:right="132"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>טד איזנברג</w:t>
            </w:r>
          </w:p>
          <w:p w:rsidR="00C87F13" w:rsidRPr="005A0CD2" w:rsidRDefault="00C87F13" w:rsidP="00C87F13">
            <w:pPr>
              <w:bidi/>
              <w:ind w:right="132"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 xml:space="preserve">נורמה </w:t>
            </w:r>
            <w:proofErr w:type="spellStart"/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>פרסמג</w:t>
            </w:r>
            <w:proofErr w:type="spellEnd"/>
          </w:p>
          <w:p w:rsidR="00C87F13" w:rsidRPr="005A0CD2" w:rsidRDefault="00C87F13" w:rsidP="00C87F13">
            <w:pPr>
              <w:bidi/>
              <w:ind w:right="13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</w:p>
          <w:p w:rsidR="00C87F13" w:rsidRPr="005A0CD2" w:rsidRDefault="00C87F13" w:rsidP="00884D64">
            <w:pPr>
              <w:bidi/>
              <w:ind w:right="13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מושב שני</w:t>
            </w:r>
          </w:p>
          <w:p w:rsidR="00C87F13" w:rsidRPr="005A0CD2" w:rsidRDefault="00C87F13" w:rsidP="00C87F13">
            <w:pPr>
              <w:bidi/>
              <w:ind w:right="13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 xml:space="preserve">ציפיות הדדיות </w:t>
            </w:r>
            <w:r w:rsidR="00884D6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של מתמטיקאים ואנשי חינוך מתמטי</w:t>
            </w:r>
          </w:p>
          <w:p w:rsidR="00C87F13" w:rsidRPr="005A0CD2" w:rsidRDefault="00C87F13" w:rsidP="00C87F13">
            <w:pPr>
              <w:bidi/>
              <w:ind w:right="13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רב שיח</w:t>
            </w:r>
            <w:r w:rsidR="00884D6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 xml:space="preserve"> בהשתתפות</w:t>
            </w: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:</w:t>
            </w:r>
          </w:p>
          <w:p w:rsidR="00C87F13" w:rsidRPr="005A0CD2" w:rsidRDefault="00C87F13" w:rsidP="00C87F13">
            <w:pPr>
              <w:bidi/>
              <w:ind w:right="132"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>טומי דרייפוס (מנחה)</w:t>
            </w:r>
          </w:p>
          <w:p w:rsidR="00C87F13" w:rsidRPr="005A0CD2" w:rsidRDefault="00C87F13" w:rsidP="00C87F13">
            <w:pPr>
              <w:bidi/>
              <w:ind w:right="132"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>סטיב לרמן</w:t>
            </w:r>
          </w:p>
          <w:p w:rsidR="00C87F13" w:rsidRPr="005A0CD2" w:rsidRDefault="00C87F13" w:rsidP="00C87F13">
            <w:pPr>
              <w:bidi/>
              <w:ind w:right="132"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proofErr w:type="spellStart"/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>ייונה</w:t>
            </w:r>
            <w:proofErr w:type="spellEnd"/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 xml:space="preserve"> מאמונה</w:t>
            </w:r>
          </w:p>
          <w:p w:rsidR="00C87F13" w:rsidRPr="005A0CD2" w:rsidRDefault="00C87F13" w:rsidP="00C87F13">
            <w:pPr>
              <w:bidi/>
              <w:ind w:right="132"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 xml:space="preserve">טל </w:t>
            </w:r>
            <w:proofErr w:type="spellStart"/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>נ</w:t>
            </w:r>
            <w:r w:rsidR="00362A56"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>ו</w:t>
            </w:r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>ב</w:t>
            </w:r>
            <w:r w:rsidR="00362A56"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י</w:t>
            </w:r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>ק</w:t>
            </w:r>
            <w:proofErr w:type="spellEnd"/>
          </w:p>
          <w:p w:rsidR="00362A56" w:rsidRPr="005A0CD2" w:rsidRDefault="00C87F13" w:rsidP="00C87F13">
            <w:pPr>
              <w:bidi/>
              <w:ind w:right="132"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>אורי און</w:t>
            </w:r>
            <w:r w:rsidR="001B69B6"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 xml:space="preserve"> </w:t>
            </w:r>
          </w:p>
          <w:p w:rsidR="00362A56" w:rsidRPr="005A0CD2" w:rsidRDefault="00362A56" w:rsidP="00362A56">
            <w:pPr>
              <w:bidi/>
              <w:ind w:right="13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</w:p>
          <w:p w:rsidR="00362A56" w:rsidRPr="005A0CD2" w:rsidRDefault="00362A56" w:rsidP="00362A56">
            <w:pPr>
              <w:bidi/>
              <w:ind w:right="13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מושב שלישי</w:t>
            </w:r>
          </w:p>
          <w:p w:rsidR="00362A56" w:rsidRPr="005A0CD2" w:rsidRDefault="00362A56" w:rsidP="00362A56">
            <w:pPr>
              <w:bidi/>
              <w:ind w:right="13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מדיניות החינוך המתמטי ומתמטיקה</w:t>
            </w:r>
          </w:p>
          <w:p w:rsidR="00362A56" w:rsidRPr="005A0CD2" w:rsidRDefault="00362A56" w:rsidP="00362A56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הרצאה</w:t>
            </w: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:</w:t>
            </w:r>
          </w:p>
          <w:p w:rsidR="00362A56" w:rsidRPr="005A0CD2" w:rsidRDefault="00362A56" w:rsidP="00362A56">
            <w:pPr>
              <w:bidi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מוון ניס</w:t>
            </w:r>
          </w:p>
          <w:p w:rsidR="001B69B6" w:rsidRPr="005A0CD2" w:rsidRDefault="00362A56" w:rsidP="00362A56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רב שיח</w:t>
            </w:r>
            <w:r w:rsidR="00884D6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 xml:space="preserve"> בהשתתפות</w:t>
            </w: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:</w:t>
            </w:r>
            <w:r w:rsidR="001B69B6"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</w:p>
          <w:p w:rsidR="00A234E0" w:rsidRPr="005A0CD2" w:rsidRDefault="00362A56" w:rsidP="00362A56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ניצה </w:t>
            </w: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מובשוביץ</w:t>
            </w:r>
            <w:proofErr w:type="spellEnd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-הדר</w:t>
            </w:r>
            <w:r w:rsidR="00D426D6"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 (מנחה)</w:t>
            </w:r>
          </w:p>
          <w:p w:rsidR="00D426D6" w:rsidRPr="005A0CD2" w:rsidRDefault="00D426D6" w:rsidP="00D426D6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ג'ונס </w:t>
            </w: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עמנואלסון</w:t>
            </w:r>
            <w:proofErr w:type="spellEnd"/>
          </w:p>
          <w:p w:rsidR="00D426D6" w:rsidRPr="005A0CD2" w:rsidRDefault="00D426D6" w:rsidP="00D426D6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דוידה</w:t>
            </w:r>
            <w:proofErr w:type="spellEnd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 פישמן</w:t>
            </w:r>
          </w:p>
          <w:p w:rsidR="00D426D6" w:rsidRPr="005A0CD2" w:rsidRDefault="00D426D6" w:rsidP="00D426D6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עזריאל לוי</w:t>
            </w:r>
          </w:p>
          <w:p w:rsidR="00D426D6" w:rsidRPr="005A0CD2" w:rsidRDefault="00D426D6" w:rsidP="00D426D6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זלמן </w:t>
            </w: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אוסיסקין</w:t>
            </w:r>
            <w:proofErr w:type="spellEnd"/>
          </w:p>
          <w:p w:rsidR="00D426D6" w:rsidRPr="005A0CD2" w:rsidRDefault="00D426D6" w:rsidP="00D426D6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</w:p>
          <w:p w:rsidR="00D426D6" w:rsidRPr="005A0CD2" w:rsidRDefault="00D426D6" w:rsidP="00884D64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מושב רב</w:t>
            </w:r>
            <w:r w:rsidR="00884D6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י</w:t>
            </w: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 xml:space="preserve">עי </w:t>
            </w:r>
          </w:p>
          <w:p w:rsidR="00D426D6" w:rsidRPr="005A0CD2" w:rsidRDefault="00D426D6" w:rsidP="00D426D6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פתרון בעיות במתמטיקה ובחינוך המתמטי</w:t>
            </w:r>
          </w:p>
          <w:p w:rsidR="00D426D6" w:rsidRPr="005A0CD2" w:rsidRDefault="00D426D6" w:rsidP="00D426D6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רב שיח</w:t>
            </w:r>
            <w:r w:rsidR="00884D6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 xml:space="preserve"> בהשתתפות</w:t>
            </w: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:</w:t>
            </w:r>
          </w:p>
          <w:p w:rsidR="00D426D6" w:rsidRPr="005A0CD2" w:rsidRDefault="00D426D6" w:rsidP="00D426D6">
            <w:pPr>
              <w:bidi/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  <w:rtl/>
                <w:lang w:bidi="he-IL"/>
              </w:rPr>
            </w:pPr>
            <w:r w:rsidRPr="005A0CD2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  <w:rtl/>
                <w:lang w:bidi="he-IL"/>
              </w:rPr>
              <w:t xml:space="preserve">בוריס </w:t>
            </w:r>
            <w:proofErr w:type="spellStart"/>
            <w:r w:rsidRPr="005A0CD2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  <w:rtl/>
                <w:lang w:bidi="he-IL"/>
              </w:rPr>
              <w:t>קויצ</w:t>
            </w:r>
            <w:proofErr w:type="spellEnd"/>
            <w:r w:rsidRPr="005A0CD2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  <w:rtl/>
              </w:rPr>
              <w:t>'</w:t>
            </w:r>
            <w:r w:rsidRPr="005A0CD2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  <w:rtl/>
                <w:lang w:bidi="he-IL"/>
              </w:rPr>
              <w:t>ו</w:t>
            </w:r>
            <w:r w:rsidR="00AE34CB" w:rsidRPr="005A0CD2">
              <w:rPr>
                <w:rStyle w:val="Emphasis"/>
                <w:rFonts w:ascii="Arial" w:hAnsi="Arial" w:cs="Arial" w:hint="cs"/>
                <w:i w:val="0"/>
                <w:iCs w:val="0"/>
                <w:color w:val="000000"/>
                <w:sz w:val="22"/>
                <w:szCs w:val="22"/>
                <w:shd w:val="clear" w:color="auto" w:fill="FFFFFF"/>
                <w:rtl/>
                <w:lang w:bidi="he-IL"/>
              </w:rPr>
              <w:t xml:space="preserve"> (מנחה)</w:t>
            </w:r>
          </w:p>
          <w:p w:rsidR="00AE34CB" w:rsidRPr="005A0CD2" w:rsidRDefault="00AE34CB" w:rsidP="00CF6015">
            <w:pPr>
              <w:bidi/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  <w:rtl/>
                <w:lang w:bidi="he-IL"/>
              </w:rPr>
            </w:pPr>
            <w:r w:rsidRPr="005A0CD2">
              <w:rPr>
                <w:rStyle w:val="Emphasis"/>
                <w:rFonts w:ascii="Arial" w:hAnsi="Arial" w:cs="Arial" w:hint="cs"/>
                <w:i w:val="0"/>
                <w:iCs w:val="0"/>
                <w:color w:val="000000"/>
                <w:sz w:val="22"/>
                <w:szCs w:val="22"/>
                <w:shd w:val="clear" w:color="auto" w:fill="FFFFFF"/>
                <w:rtl/>
                <w:lang w:bidi="he-IL"/>
              </w:rPr>
              <w:t>ג'ר</w:t>
            </w:r>
            <w:r w:rsidR="00CF6015" w:rsidRPr="005A0CD2">
              <w:rPr>
                <w:rStyle w:val="Emphasis"/>
                <w:rFonts w:ascii="Arial" w:hAnsi="Arial" w:cs="Arial" w:hint="cs"/>
                <w:i w:val="0"/>
                <w:iCs w:val="0"/>
                <w:color w:val="000000"/>
                <w:sz w:val="22"/>
                <w:szCs w:val="22"/>
                <w:shd w:val="clear" w:color="auto" w:fill="FFFFFF"/>
                <w:rtl/>
                <w:lang w:bidi="he-IL"/>
              </w:rPr>
              <w:t>אלד</w:t>
            </w:r>
            <w:r w:rsidRPr="005A0CD2">
              <w:rPr>
                <w:rStyle w:val="Emphasis"/>
                <w:rFonts w:ascii="Arial" w:hAnsi="Arial" w:cs="Arial" w:hint="cs"/>
                <w:i w:val="0"/>
                <w:iCs w:val="0"/>
                <w:color w:val="000000"/>
                <w:sz w:val="22"/>
                <w:szCs w:val="22"/>
                <w:shd w:val="clear" w:color="auto" w:fill="FFFFFF"/>
                <w:rtl/>
                <w:lang w:bidi="he-IL"/>
              </w:rPr>
              <w:t xml:space="preserve"> גולדין</w:t>
            </w:r>
          </w:p>
          <w:p w:rsidR="00AE34CB" w:rsidRPr="005A0CD2" w:rsidRDefault="00AE34CB" w:rsidP="00AE34CB">
            <w:pPr>
              <w:bidi/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  <w:rtl/>
                <w:lang w:bidi="he-IL"/>
              </w:rPr>
            </w:pPr>
            <w:r w:rsidRPr="005A0CD2">
              <w:rPr>
                <w:rStyle w:val="Emphasis"/>
                <w:rFonts w:ascii="Arial" w:hAnsi="Arial" w:cs="Arial" w:hint="cs"/>
                <w:i w:val="0"/>
                <w:iCs w:val="0"/>
                <w:color w:val="000000"/>
                <w:sz w:val="22"/>
                <w:szCs w:val="22"/>
                <w:shd w:val="clear" w:color="auto" w:fill="FFFFFF"/>
                <w:rtl/>
                <w:lang w:bidi="he-IL"/>
              </w:rPr>
              <w:t xml:space="preserve">רוזה </w:t>
            </w:r>
            <w:proofErr w:type="spellStart"/>
            <w:r w:rsidRPr="005A0CD2">
              <w:rPr>
                <w:rStyle w:val="Emphasis"/>
                <w:rFonts w:ascii="Arial" w:hAnsi="Arial" w:cs="Arial" w:hint="cs"/>
                <w:i w:val="0"/>
                <w:iCs w:val="0"/>
                <w:color w:val="000000"/>
                <w:sz w:val="22"/>
                <w:szCs w:val="22"/>
                <w:shd w:val="clear" w:color="auto" w:fill="FFFFFF"/>
                <w:rtl/>
                <w:lang w:bidi="he-IL"/>
              </w:rPr>
              <w:t>לייקין</w:t>
            </w:r>
            <w:proofErr w:type="spellEnd"/>
          </w:p>
          <w:p w:rsidR="00AE34CB" w:rsidRPr="005A0CD2" w:rsidRDefault="00AE34CB" w:rsidP="00AE34CB">
            <w:pPr>
              <w:bidi/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2"/>
                <w:szCs w:val="22"/>
                <w:shd w:val="clear" w:color="auto" w:fill="FFFFFF"/>
                <w:rtl/>
                <w:lang w:bidi="he-IL"/>
              </w:rPr>
            </w:pPr>
            <w:r w:rsidRPr="005A0CD2">
              <w:rPr>
                <w:rStyle w:val="Emphasis"/>
                <w:rFonts w:ascii="Arial" w:hAnsi="Arial" w:cs="Arial" w:hint="cs"/>
                <w:i w:val="0"/>
                <w:iCs w:val="0"/>
                <w:color w:val="000000"/>
                <w:sz w:val="22"/>
                <w:szCs w:val="22"/>
                <w:shd w:val="clear" w:color="auto" w:fill="FFFFFF"/>
                <w:rtl/>
                <w:lang w:bidi="he-IL"/>
              </w:rPr>
              <w:t>שלמה וינר</w:t>
            </w:r>
          </w:p>
          <w:p w:rsidR="005A0CD2" w:rsidRPr="00362A56" w:rsidRDefault="00AE34CB" w:rsidP="005A0CD2">
            <w:pPr>
              <w:bidi/>
              <w:rPr>
                <w:rFonts w:asciiTheme="minorBidi" w:hAnsiTheme="minorBidi" w:cstheme="minorBidi"/>
                <w:iCs/>
              </w:rPr>
            </w:pPr>
            <w:r w:rsidRPr="005A0CD2">
              <w:rPr>
                <w:rStyle w:val="Emphasis"/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  <w:lang w:bidi="he-IL"/>
              </w:rPr>
              <w:t xml:space="preserve">איזי </w:t>
            </w:r>
            <w:proofErr w:type="spellStart"/>
            <w:r w:rsidRPr="005A0CD2">
              <w:rPr>
                <w:rStyle w:val="Emphasis"/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  <w:lang w:bidi="he-IL"/>
              </w:rPr>
              <w:t>ויינצוייג</w:t>
            </w:r>
            <w:proofErr w:type="spellEnd"/>
          </w:p>
        </w:tc>
      </w:tr>
      <w:tr w:rsidR="00A234E0" w:rsidRPr="00362A56" w:rsidTr="00B01081">
        <w:tc>
          <w:tcPr>
            <w:tcW w:w="8400" w:type="dxa"/>
          </w:tcPr>
          <w:p w:rsidR="00AE34CB" w:rsidRPr="00362A56" w:rsidRDefault="005A0CD2" w:rsidP="00AE34CB">
            <w:pPr>
              <w:bidi/>
              <w:ind w:right="132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lang w:bidi="he-IL"/>
              </w:rPr>
              <w:lastRenderedPageBreak/>
              <w:br w:type="page"/>
            </w:r>
            <w:r w:rsidR="00AE34CB" w:rsidRPr="00362A56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he-IL"/>
              </w:rPr>
              <w:t>יום ש</w:t>
            </w:r>
            <w:r w:rsidR="00AE34C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לישי</w:t>
            </w:r>
            <w:r w:rsidR="00884D6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,</w:t>
            </w:r>
            <w:r w:rsidR="00AE34CB" w:rsidRPr="00362A56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he-IL"/>
              </w:rPr>
              <w:t xml:space="preserve"> </w:t>
            </w:r>
            <w:r w:rsidR="00AE34C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1</w:t>
            </w:r>
            <w:r w:rsidR="00AE34CB" w:rsidRPr="00362A56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he-IL"/>
              </w:rPr>
              <w:t xml:space="preserve"> </w:t>
            </w:r>
            <w:r w:rsidR="00884D6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ל</w:t>
            </w:r>
            <w:r w:rsidR="00AE34C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מאי</w:t>
            </w:r>
          </w:p>
          <w:p w:rsidR="00AE34CB" w:rsidRPr="00AE34CB" w:rsidRDefault="00AE34CB" w:rsidP="00AE34CB">
            <w:pPr>
              <w:bidi/>
              <w:ind w:right="132"/>
              <w:rPr>
                <w:rFonts w:asciiTheme="minorBidi" w:hAnsiTheme="minorBidi" w:cstheme="minorBidi"/>
                <w:szCs w:val="24"/>
                <w:rtl/>
                <w:lang w:bidi="he-IL"/>
              </w:rPr>
            </w:pPr>
          </w:p>
          <w:p w:rsidR="00AE34CB" w:rsidRPr="005A0CD2" w:rsidRDefault="00AE34CB" w:rsidP="00884D64">
            <w:pPr>
              <w:bidi/>
              <w:ind w:right="13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מושב ראשון</w:t>
            </w:r>
          </w:p>
          <w:p w:rsidR="00AE34CB" w:rsidRPr="005A0CD2" w:rsidRDefault="00AE34CB" w:rsidP="00AE34CB">
            <w:pPr>
              <w:bidi/>
              <w:ind w:right="13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חשיבה חזותית במתמטיקה ובחינוך המתמטי</w:t>
            </w:r>
          </w:p>
          <w:p w:rsidR="00AE34CB" w:rsidRPr="005A0CD2" w:rsidRDefault="00AE34CB" w:rsidP="00AE34CB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הרצאה</w:t>
            </w: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:</w:t>
            </w:r>
          </w:p>
          <w:p w:rsidR="00AE34CB" w:rsidRPr="005A0CD2" w:rsidRDefault="00AE34CB" w:rsidP="00AE34CB">
            <w:pPr>
              <w:bidi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קן </w:t>
            </w: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קלמנטס</w:t>
            </w:r>
            <w:proofErr w:type="spellEnd"/>
          </w:p>
          <w:p w:rsidR="00AE34CB" w:rsidRPr="005A0CD2" w:rsidRDefault="00AE34CB" w:rsidP="00AE34CB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רב שיח</w:t>
            </w:r>
            <w:r w:rsidR="00FD177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  <w:r w:rsidR="00FD177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בהשתתפות</w:t>
            </w: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:</w:t>
            </w: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</w:p>
          <w:p w:rsidR="00AE34CB" w:rsidRPr="005A0CD2" w:rsidRDefault="00AE34CB" w:rsidP="00AE34CB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אלינה נרדי (מנחה)</w:t>
            </w:r>
          </w:p>
          <w:p w:rsidR="00AE34CB" w:rsidRPr="005A0CD2" w:rsidRDefault="00AE34CB" w:rsidP="00AE34CB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רינה הרשקוביץ</w:t>
            </w:r>
          </w:p>
          <w:p w:rsidR="007B2FC1" w:rsidRPr="005A0CD2" w:rsidRDefault="007B2FC1" w:rsidP="007B2FC1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נורמה </w:t>
            </w: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פרסמג</w:t>
            </w:r>
            <w:proofErr w:type="spellEnd"/>
          </w:p>
          <w:p w:rsidR="007B2FC1" w:rsidRPr="005A0CD2" w:rsidRDefault="007B2FC1" w:rsidP="007B2FC1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רז קופרמן</w:t>
            </w:r>
          </w:p>
          <w:p w:rsidR="007B2FC1" w:rsidRPr="005A0CD2" w:rsidRDefault="007B2FC1" w:rsidP="007B2FC1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מיכל ירושלמי</w:t>
            </w:r>
          </w:p>
          <w:p w:rsidR="00A234E0" w:rsidRPr="00362A56" w:rsidRDefault="00A234E0" w:rsidP="00B01081">
            <w:pPr>
              <w:bidi/>
              <w:spacing w:after="120"/>
              <w:ind w:left="1593" w:right="132" w:hanging="1341"/>
              <w:rPr>
                <w:rFonts w:asciiTheme="minorBidi" w:hAnsiTheme="minorBidi" w:cstheme="minorBidi"/>
                <w:b/>
                <w:bCs/>
                <w:iCs/>
              </w:rPr>
            </w:pPr>
            <w:r w:rsidRPr="00362A56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A234E0" w:rsidRPr="00362A56" w:rsidTr="00B01081">
        <w:tc>
          <w:tcPr>
            <w:tcW w:w="8400" w:type="dxa"/>
          </w:tcPr>
          <w:p w:rsidR="007B2FC1" w:rsidRPr="00362A56" w:rsidRDefault="007B2FC1" w:rsidP="00CF6015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he-IL"/>
              </w:rPr>
              <w:t xml:space="preserve">יום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רב</w:t>
            </w:r>
            <w:r w:rsidR="00884D6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י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עי</w:t>
            </w:r>
            <w:r w:rsidR="00884D6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,</w:t>
            </w:r>
            <w:r w:rsidRPr="00362A56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he-IL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2</w:t>
            </w:r>
            <w:r w:rsidRPr="00362A56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he-IL"/>
              </w:rPr>
              <w:t xml:space="preserve"> </w:t>
            </w:r>
            <w:r w:rsidR="00884D64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ל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מאי</w:t>
            </w:r>
          </w:p>
          <w:p w:rsidR="007B2FC1" w:rsidRPr="00AE34CB" w:rsidRDefault="007B2FC1" w:rsidP="00CF6015">
            <w:pPr>
              <w:bidi/>
              <w:rPr>
                <w:rFonts w:asciiTheme="minorBidi" w:hAnsiTheme="minorBidi" w:cstheme="minorBidi"/>
                <w:szCs w:val="24"/>
                <w:rtl/>
                <w:lang w:bidi="he-IL"/>
              </w:rPr>
            </w:pPr>
          </w:p>
          <w:p w:rsidR="007B2FC1" w:rsidRPr="005A0CD2" w:rsidRDefault="007B2FC1" w:rsidP="00043A35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מושב ראשון</w:t>
            </w:r>
          </w:p>
          <w:p w:rsidR="007B2FC1" w:rsidRPr="005A0CD2" w:rsidRDefault="007B2FC1" w:rsidP="00CF601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ההיסטוריה של המתמטיקה והחינוך המתמטי הרצאה</w:t>
            </w: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:</w:t>
            </w:r>
          </w:p>
          <w:p w:rsidR="007B2FC1" w:rsidRPr="005A0CD2" w:rsidRDefault="007B2FC1" w:rsidP="00CF6015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הרצאה:</w:t>
            </w:r>
          </w:p>
          <w:p w:rsidR="007B2FC1" w:rsidRPr="005A0CD2" w:rsidRDefault="007B2FC1" w:rsidP="00CF6015">
            <w:pPr>
              <w:bidi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הנס נילס ינקה</w:t>
            </w:r>
          </w:p>
          <w:p w:rsidR="007B2FC1" w:rsidRPr="005A0CD2" w:rsidRDefault="007B2FC1" w:rsidP="00CF6015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רב שיח</w:t>
            </w:r>
            <w:r w:rsidR="00FD177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  <w:r w:rsidR="00FD177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בהשתתפות</w:t>
            </w: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:</w:t>
            </w: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</w:p>
          <w:p w:rsidR="007B2FC1" w:rsidRPr="005A0CD2" w:rsidRDefault="007B2FC1" w:rsidP="00CF601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לויס</w:t>
            </w:r>
            <w:proofErr w:type="spellEnd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 </w:t>
            </w: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רדפורד</w:t>
            </w:r>
            <w:proofErr w:type="spellEnd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 (מנחה)</w:t>
            </w:r>
          </w:p>
          <w:p w:rsidR="007B2FC1" w:rsidRPr="005A0CD2" w:rsidRDefault="007B2FC1" w:rsidP="00CF601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אלן ברנרד</w:t>
            </w:r>
          </w:p>
          <w:p w:rsidR="007B2FC1" w:rsidRPr="005A0CD2" w:rsidRDefault="007B2FC1" w:rsidP="00CF601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פולביה</w:t>
            </w:r>
            <w:proofErr w:type="spellEnd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 </w:t>
            </w: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פורינגהטי</w:t>
            </w:r>
            <w:proofErr w:type="spellEnd"/>
          </w:p>
          <w:p w:rsidR="007B2FC1" w:rsidRPr="005A0CD2" w:rsidRDefault="007B2FC1" w:rsidP="00CF601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מייקל נ. פריד</w:t>
            </w:r>
          </w:p>
          <w:p w:rsidR="007B2FC1" w:rsidRPr="005A0CD2" w:rsidRDefault="007B2FC1" w:rsidP="00CF601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נטלי </w:t>
            </w: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סינקלייר</w:t>
            </w:r>
            <w:proofErr w:type="spellEnd"/>
          </w:p>
          <w:p w:rsidR="007B2FC1" w:rsidRPr="005A0CD2" w:rsidRDefault="007B2FC1" w:rsidP="00CF6015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</w:p>
          <w:p w:rsidR="00CF6015" w:rsidRPr="005A0CD2" w:rsidRDefault="00CF6015" w:rsidP="00CF601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הרצאה מיוחדת</w:t>
            </w:r>
            <w:r w:rsidRPr="005A0CD2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  <w:p w:rsidR="007B2FC1" w:rsidRPr="005A0CD2" w:rsidRDefault="00CF6015" w:rsidP="00043A35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הידע הנדרש על ידי מורים למתמטיקה והמצב של החינוך המתמטי בארץ: דו</w:t>
            </w: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"</w:t>
            </w: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 xml:space="preserve">ח </w:t>
            </w:r>
            <w:r w:rsidR="00043A3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ה</w:t>
            </w: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וועדה מטעם האקדמיה הלאומית למדעים</w:t>
            </w:r>
          </w:p>
          <w:p w:rsidR="007B2FC1" w:rsidRPr="005A0CD2" w:rsidRDefault="00CF6015" w:rsidP="00CF601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 xml:space="preserve">חנוך </w:t>
            </w:r>
            <w:proofErr w:type="spellStart"/>
            <w:r w:rsidRPr="005A0CD2"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  <w:t>גוטפרוינד</w:t>
            </w:r>
            <w:proofErr w:type="spellEnd"/>
          </w:p>
          <w:p w:rsidR="00CF6015" w:rsidRPr="005A0CD2" w:rsidRDefault="00CF6015" w:rsidP="00CF6015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</w:p>
          <w:p w:rsidR="00CF6015" w:rsidRPr="005A0CD2" w:rsidRDefault="00CF6015" w:rsidP="00043A35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 xml:space="preserve">מושב שני </w:t>
            </w:r>
          </w:p>
          <w:p w:rsidR="00CF6015" w:rsidRPr="005A0CD2" w:rsidRDefault="00CF6015" w:rsidP="00CF6015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הצדקות במתמטיקה ובחינוך המתמטי</w:t>
            </w:r>
          </w:p>
          <w:p w:rsidR="00CF6015" w:rsidRPr="005A0CD2" w:rsidRDefault="00CF6015" w:rsidP="00CF6015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הרצאה:</w:t>
            </w:r>
          </w:p>
          <w:p w:rsidR="00CF6015" w:rsidRPr="005A0CD2" w:rsidRDefault="00CF6015" w:rsidP="00CF601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דיוויד טל</w:t>
            </w:r>
          </w:p>
          <w:p w:rsidR="0066764C" w:rsidRPr="005A0CD2" w:rsidRDefault="0066764C" w:rsidP="0066764C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רב שיח</w:t>
            </w:r>
            <w:r w:rsidR="00FD177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  <w:r w:rsidR="00FD177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בהשתתפות</w:t>
            </w: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:</w:t>
            </w:r>
          </w:p>
          <w:p w:rsidR="0066764C" w:rsidRPr="005A0CD2" w:rsidRDefault="0066764C" w:rsidP="0066764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קיית</w:t>
            </w:r>
            <w:proofErr w:type="spellEnd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 </w:t>
            </w: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וובר</w:t>
            </w:r>
            <w:proofErr w:type="spellEnd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 (מנחה)</w:t>
            </w:r>
          </w:p>
          <w:p w:rsidR="0066764C" w:rsidRPr="005A0CD2" w:rsidRDefault="0066764C" w:rsidP="0066764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גילה חנה</w:t>
            </w:r>
          </w:p>
          <w:p w:rsidR="0066764C" w:rsidRPr="005A0CD2" w:rsidRDefault="0066764C" w:rsidP="0066764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גרשון הראל </w:t>
            </w:r>
          </w:p>
          <w:p w:rsidR="0066764C" w:rsidRPr="005A0CD2" w:rsidRDefault="0066764C" w:rsidP="0066764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איבי</w:t>
            </w:r>
            <w:proofErr w:type="spellEnd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 </w:t>
            </w: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קידרון</w:t>
            </w:r>
            <w:proofErr w:type="spellEnd"/>
          </w:p>
          <w:p w:rsidR="005A0CD2" w:rsidRPr="00362A56" w:rsidRDefault="0066764C" w:rsidP="005A0CD2">
            <w:pPr>
              <w:bidi/>
              <w:rPr>
                <w:rFonts w:asciiTheme="minorBidi" w:hAnsiTheme="minorBidi" w:cstheme="minorBidi"/>
                <w:iCs/>
                <w:lang w:bidi="he-IL"/>
              </w:rPr>
            </w:pP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א</w:t>
            </w:r>
            <w:r w:rsidR="0070118A"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נ</w:t>
            </w: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ני</w:t>
            </w:r>
            <w:proofErr w:type="spellEnd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 </w:t>
            </w: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סלדן</w:t>
            </w:r>
            <w:proofErr w:type="spellEnd"/>
          </w:p>
        </w:tc>
      </w:tr>
    </w:tbl>
    <w:p w:rsidR="005A0CD2" w:rsidRDefault="005A0CD2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00"/>
      </w:tblGrid>
      <w:tr w:rsidR="0070118A" w:rsidRPr="00362A56" w:rsidTr="00B01081">
        <w:tc>
          <w:tcPr>
            <w:tcW w:w="8400" w:type="dxa"/>
          </w:tcPr>
          <w:p w:rsidR="0070118A" w:rsidRPr="00362A56" w:rsidRDefault="0070118A" w:rsidP="0070118A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he-IL"/>
              </w:rPr>
              <w:lastRenderedPageBreak/>
              <w:t xml:space="preserve">יום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חמישי</w:t>
            </w:r>
            <w:r w:rsidR="00043A3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,</w:t>
            </w:r>
            <w:r w:rsidRPr="00362A56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he-IL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3</w:t>
            </w:r>
            <w:r w:rsidRPr="00362A56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he-IL"/>
              </w:rPr>
              <w:t xml:space="preserve"> </w:t>
            </w:r>
            <w:r w:rsidR="00043A3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ל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מאי</w:t>
            </w:r>
          </w:p>
          <w:p w:rsidR="0070118A" w:rsidRPr="00AE34CB" w:rsidRDefault="0070118A" w:rsidP="0070118A">
            <w:pPr>
              <w:bidi/>
              <w:rPr>
                <w:rFonts w:asciiTheme="minorBidi" w:hAnsiTheme="minorBidi" w:cstheme="minorBidi"/>
                <w:szCs w:val="24"/>
                <w:rtl/>
                <w:lang w:bidi="he-IL"/>
              </w:rPr>
            </w:pPr>
          </w:p>
          <w:p w:rsidR="0070118A" w:rsidRPr="005A0CD2" w:rsidRDefault="0070118A" w:rsidP="00043A35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מושב ראשון</w:t>
            </w:r>
          </w:p>
          <w:p w:rsidR="0070118A" w:rsidRPr="005A0CD2" w:rsidRDefault="0070118A" w:rsidP="00043A3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אוריינות מתמטית וחינוך מתמטי</w:t>
            </w:r>
          </w:p>
          <w:p w:rsidR="0070118A" w:rsidRPr="005A0CD2" w:rsidRDefault="0070118A" w:rsidP="0070118A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הרצאה:</w:t>
            </w:r>
          </w:p>
          <w:p w:rsidR="0070118A" w:rsidRPr="005A0CD2" w:rsidRDefault="0070118A" w:rsidP="0070118A">
            <w:pPr>
              <w:bidi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פאול גולדנברג</w:t>
            </w:r>
          </w:p>
          <w:p w:rsidR="0070118A" w:rsidRPr="005A0CD2" w:rsidRDefault="0070118A" w:rsidP="0070118A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רב שיח</w:t>
            </w:r>
            <w:r w:rsidR="00FD177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  <w:r w:rsidR="00FD177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בהשתתפות</w:t>
            </w: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:</w:t>
            </w: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</w:p>
          <w:p w:rsidR="0070118A" w:rsidRPr="005A0CD2" w:rsidRDefault="0070118A" w:rsidP="0070118A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אנה ספרד (מנחה)</w:t>
            </w:r>
          </w:p>
          <w:p w:rsidR="0070118A" w:rsidRPr="005A0CD2" w:rsidRDefault="0070118A" w:rsidP="0070118A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אברהם הרכבי</w:t>
            </w:r>
          </w:p>
          <w:p w:rsidR="0070118A" w:rsidRPr="005A0CD2" w:rsidRDefault="0070118A" w:rsidP="0070118A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עדו גל</w:t>
            </w:r>
          </w:p>
          <w:p w:rsidR="0070118A" w:rsidRPr="005A0CD2" w:rsidRDefault="00B37CFD" w:rsidP="0070118A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רון ליבנה</w:t>
            </w:r>
          </w:p>
          <w:p w:rsidR="00B37CFD" w:rsidRPr="005A0CD2" w:rsidRDefault="00B37CFD" w:rsidP="00B37CFD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חנה פרל</w:t>
            </w:r>
          </w:p>
          <w:p w:rsidR="0070118A" w:rsidRPr="005A0CD2" w:rsidRDefault="0070118A" w:rsidP="0070118A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</w:p>
          <w:p w:rsidR="00B37CFD" w:rsidRPr="005A0CD2" w:rsidRDefault="00B37CFD" w:rsidP="00043A35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 xml:space="preserve">מושב </w:t>
            </w: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שני</w:t>
            </w:r>
          </w:p>
          <w:p w:rsidR="00B37CFD" w:rsidRPr="005A0CD2" w:rsidRDefault="00B37CFD" w:rsidP="00B37CFD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lang w:bidi="he-IL"/>
              </w:rPr>
            </w:pP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שיתופי פעולה בין מתמטיקה לבין חינוך מתמטי</w:t>
            </w:r>
          </w:p>
          <w:p w:rsidR="00B37CFD" w:rsidRPr="005A0CD2" w:rsidRDefault="00B37CFD" w:rsidP="00B37CFD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הרצאה:</w:t>
            </w:r>
          </w:p>
          <w:p w:rsidR="00B37CFD" w:rsidRPr="005A0CD2" w:rsidRDefault="00B37CFD" w:rsidP="00B37CFD">
            <w:pPr>
              <w:bidi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היימן באס</w:t>
            </w:r>
          </w:p>
          <w:p w:rsidR="00B37CFD" w:rsidRPr="005A0CD2" w:rsidRDefault="00B37CFD" w:rsidP="00B37CFD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רב שיח</w:t>
            </w:r>
            <w:r w:rsidR="00FD177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  <w:r w:rsidR="00FD177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בהשתתפות</w:t>
            </w:r>
            <w:bookmarkStart w:id="0" w:name="_GoBack"/>
            <w:bookmarkEnd w:id="0"/>
            <w:r w:rsidRPr="005A0CD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:</w:t>
            </w:r>
            <w:r w:rsidRPr="005A0CD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</w:p>
          <w:p w:rsidR="00B37CFD" w:rsidRPr="005A0CD2" w:rsidRDefault="00B37CFD" w:rsidP="00B37CFD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פאט</w:t>
            </w:r>
            <w:proofErr w:type="spellEnd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 </w:t>
            </w: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טומפסון</w:t>
            </w:r>
            <w:proofErr w:type="spellEnd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 (מנחה)</w:t>
            </w:r>
          </w:p>
          <w:p w:rsidR="00B37CFD" w:rsidRPr="005A0CD2" w:rsidRDefault="00B37CFD" w:rsidP="00B37CFD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מישל </w:t>
            </w: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ארטיג</w:t>
            </w:r>
            <w:proofErr w:type="spellEnd"/>
          </w:p>
          <w:p w:rsidR="00B37CFD" w:rsidRPr="005A0CD2" w:rsidRDefault="00B37CFD" w:rsidP="00B37CFD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bidi="he-IL"/>
              </w:rPr>
            </w:pPr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אהוד דה-שליט</w:t>
            </w:r>
          </w:p>
          <w:p w:rsidR="0070118A" w:rsidRPr="0070118A" w:rsidRDefault="00B37CFD" w:rsidP="005A0CD2">
            <w:pPr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גינטר</w:t>
            </w:r>
            <w:proofErr w:type="spellEnd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 xml:space="preserve"> </w:t>
            </w:r>
            <w:proofErr w:type="spellStart"/>
            <w:r w:rsidRPr="005A0CD2">
              <w:rPr>
                <w:rFonts w:asciiTheme="minorBidi" w:hAnsiTheme="minorBidi" w:cstheme="minorBidi" w:hint="cs"/>
                <w:sz w:val="22"/>
                <w:szCs w:val="22"/>
                <w:rtl/>
                <w:lang w:bidi="he-IL"/>
              </w:rPr>
              <w:t>טירנר</w:t>
            </w:r>
            <w:proofErr w:type="spellEnd"/>
          </w:p>
        </w:tc>
      </w:tr>
    </w:tbl>
    <w:p w:rsidR="00AC16C7" w:rsidRPr="00362A56" w:rsidRDefault="00AC16C7" w:rsidP="00B01081">
      <w:pPr>
        <w:bidi/>
        <w:rPr>
          <w:rFonts w:asciiTheme="minorBidi" w:hAnsiTheme="minorBidi" w:cstheme="minorBidi"/>
        </w:rPr>
      </w:pPr>
    </w:p>
    <w:sectPr w:rsidR="00AC16C7" w:rsidRPr="00362A56" w:rsidSect="0060574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85D47"/>
    <w:multiLevelType w:val="hybridMultilevel"/>
    <w:tmpl w:val="727A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34E0"/>
    <w:rsid w:val="00043A35"/>
    <w:rsid w:val="001065ED"/>
    <w:rsid w:val="001B69B6"/>
    <w:rsid w:val="00336AB4"/>
    <w:rsid w:val="00362A56"/>
    <w:rsid w:val="005A0CD2"/>
    <w:rsid w:val="00605748"/>
    <w:rsid w:val="0066764C"/>
    <w:rsid w:val="0070118A"/>
    <w:rsid w:val="007B2FC1"/>
    <w:rsid w:val="00884D64"/>
    <w:rsid w:val="00A234E0"/>
    <w:rsid w:val="00AC16C7"/>
    <w:rsid w:val="00AE34CB"/>
    <w:rsid w:val="00B01081"/>
    <w:rsid w:val="00B37CFD"/>
    <w:rsid w:val="00C87F13"/>
    <w:rsid w:val="00CF6015"/>
    <w:rsid w:val="00D426D6"/>
    <w:rsid w:val="00DE3933"/>
    <w:rsid w:val="00FD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E0"/>
    <w:pPr>
      <w:spacing w:after="0" w:line="240" w:lineRule="auto"/>
    </w:pPr>
    <w:rPr>
      <w:rFonts w:ascii="Times New Roman" w:eastAsia="Calibri" w:hAnsi="Times New Roman" w:cs="Narkisim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34E0"/>
    <w:pPr>
      <w:spacing w:after="0" w:line="240" w:lineRule="auto"/>
    </w:pPr>
    <w:rPr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6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5E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62A56"/>
    <w:pPr>
      <w:ind w:left="720"/>
      <w:contextualSpacing/>
    </w:pPr>
    <w:rPr>
      <w:rFonts w:eastAsia="MS Mincho" w:cs="Arial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D426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E0"/>
    <w:pPr>
      <w:spacing w:after="0" w:line="240" w:lineRule="auto"/>
    </w:pPr>
    <w:rPr>
      <w:rFonts w:ascii="Times New Roman" w:eastAsia="Calibri" w:hAnsi="Times New Roman" w:cs="Narkisim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34E0"/>
    <w:pPr>
      <w:spacing w:after="0" w:line="240" w:lineRule="auto"/>
    </w:pPr>
    <w:rPr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6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5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294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berend</cp:lastModifiedBy>
  <cp:revision>4</cp:revision>
  <dcterms:created xsi:type="dcterms:W3CDTF">2012-06-24T17:54:00Z</dcterms:created>
  <dcterms:modified xsi:type="dcterms:W3CDTF">2012-06-29T10:28:00Z</dcterms:modified>
</cp:coreProperties>
</file>